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12" w:rsidRDefault="00A851E1">
      <w:pPr>
        <w:jc w:val="center"/>
        <w:rPr>
          <w:rFonts w:ascii="Georgia" w:hAnsi="Georgia"/>
          <w:b/>
          <w:bCs/>
          <w:sz w:val="28"/>
          <w:szCs w:val="28"/>
        </w:rPr>
      </w:pPr>
      <w:bookmarkStart w:id="0" w:name="_GoBack"/>
      <w:bookmarkEnd w:id="0"/>
      <w:r>
        <w:rPr>
          <w:rFonts w:ascii="Georgia" w:hAnsi="Georgia"/>
          <w:b/>
          <w:bCs/>
          <w:sz w:val="28"/>
          <w:szCs w:val="28"/>
        </w:rPr>
        <w:t xml:space="preserve">Der große Spaß zur Winterzeit: „Mit Dir werde ich noch Schlittenfahren“, wird oft gesagt und ist noch öfter gar nicht so gemeint. Ordentlich  die Meinung „geigen“, das geht nämlich </w:t>
      </w:r>
      <w:r>
        <w:rPr>
          <w:rFonts w:ascii="Georgia" w:hAnsi="Georgia"/>
          <w:b/>
          <w:bCs/>
          <w:sz w:val="28"/>
          <w:szCs w:val="28"/>
        </w:rPr>
        <w:t>auch ohne Schnee. Das macht Lutz Hoff, bietet keinen Schnee von gestern, sondern wieder</w:t>
      </w:r>
    </w:p>
    <w:p w:rsidR="004B5E12" w:rsidRDefault="00A851E1">
      <w:pPr>
        <w:jc w:val="center"/>
        <w:rPr>
          <w:rFonts w:ascii="Georgia" w:hAnsi="Georgia" w:cs="Georgia"/>
          <w:b/>
          <w:sz w:val="28"/>
          <w:szCs w:val="28"/>
        </w:rPr>
      </w:pPr>
      <w:r>
        <w:rPr>
          <w:rFonts w:ascii="Georgia" w:hAnsi="Georgia" w:cs="Georgia"/>
          <w:b/>
          <w:sz w:val="28"/>
          <w:szCs w:val="28"/>
        </w:rPr>
        <w:t xml:space="preserve">Gags und kuriose Geschichten, hautnah am Tagesgeschehen, pointiert und treffsicher mit Garantie zum Schmunzeln und Lachen.                                              </w:t>
      </w:r>
      <w:r>
        <w:rPr>
          <w:rFonts w:ascii="Georgia" w:hAnsi="Georgia" w:cs="Georgia"/>
          <w:b/>
          <w:sz w:val="28"/>
          <w:szCs w:val="28"/>
        </w:rPr>
        <w:t xml:space="preserve">                                                                                      Das Markenzeichen des Berliner Entertainers!</w:t>
      </w:r>
    </w:p>
    <w:p w:rsidR="004B5E12" w:rsidRDefault="004B5E12">
      <w:pPr>
        <w:jc w:val="center"/>
        <w:rPr>
          <w:rFonts w:ascii="Georgia" w:hAnsi="Georgia" w:cs="Georgia"/>
          <w:b/>
          <w:sz w:val="28"/>
          <w:szCs w:val="28"/>
        </w:rPr>
      </w:pPr>
    </w:p>
    <w:p w:rsidR="004B5E12" w:rsidRDefault="00A851E1">
      <w:pPr>
        <w:jc w:val="center"/>
        <w:rPr>
          <w:rFonts w:ascii="Georgia" w:hAnsi="Georgia" w:cs="Georgia"/>
          <w:b/>
          <w:sz w:val="28"/>
          <w:szCs w:val="28"/>
        </w:rPr>
      </w:pPr>
      <w:r>
        <w:rPr>
          <w:rFonts w:ascii="Georgia" w:hAnsi="Georgia" w:cs="Georgia"/>
          <w:b/>
          <w:sz w:val="28"/>
          <w:szCs w:val="28"/>
        </w:rPr>
        <w:t>Frohsinn und gute Laune verbreiten – das verspricht und hält dieses Programm und macht damit die Winterzeit  zum entspannend</w:t>
      </w:r>
      <w:r>
        <w:rPr>
          <w:rFonts w:ascii="Georgia" w:hAnsi="Georgia" w:cs="Georgia"/>
          <w:b/>
          <w:sz w:val="28"/>
          <w:szCs w:val="28"/>
        </w:rPr>
        <w:t xml:space="preserve">en Erlebnis. Hoff heizt gehörig ein!  </w:t>
      </w:r>
    </w:p>
    <w:p w:rsidR="004B5E12" w:rsidRDefault="00A851E1">
      <w:pPr>
        <w:jc w:val="center"/>
        <w:rPr>
          <w:rFonts w:ascii="Georgia" w:hAnsi="Georgia" w:cs="Georgia"/>
          <w:b/>
          <w:sz w:val="28"/>
          <w:szCs w:val="28"/>
        </w:rPr>
      </w:pPr>
      <w:r>
        <w:rPr>
          <w:rFonts w:ascii="Georgia" w:hAnsi="Georgia" w:cs="Georgia"/>
          <w:b/>
          <w:sz w:val="28"/>
          <w:szCs w:val="28"/>
        </w:rPr>
        <w:t>Nichts ist vor ihm sicher: Weder hüben noch drüben, weder links noch rechts, weder Promi noch Nobody.</w:t>
      </w:r>
    </w:p>
    <w:p w:rsidR="004B5E12" w:rsidRDefault="004B5E12">
      <w:pPr>
        <w:jc w:val="center"/>
        <w:rPr>
          <w:rFonts w:ascii="Georgia" w:hAnsi="Georgia" w:cs="Georgia"/>
          <w:b/>
          <w:sz w:val="28"/>
          <w:szCs w:val="28"/>
        </w:rPr>
      </w:pPr>
    </w:p>
    <w:p w:rsidR="004B5E12" w:rsidRDefault="00A851E1">
      <w:pPr>
        <w:jc w:val="center"/>
        <w:rPr>
          <w:rFonts w:ascii="Georgia" w:hAnsi="Georgia" w:cs="Georgia"/>
          <w:b/>
          <w:sz w:val="28"/>
          <w:szCs w:val="28"/>
        </w:rPr>
      </w:pPr>
      <w:r>
        <w:rPr>
          <w:rFonts w:ascii="Georgia" w:hAnsi="Georgia" w:cs="Georgia"/>
          <w:b/>
          <w:sz w:val="28"/>
          <w:szCs w:val="28"/>
        </w:rPr>
        <w:t>Einfach gute Unterhaltung !</w:t>
      </w:r>
    </w:p>
    <w:p w:rsidR="004B5E12" w:rsidRDefault="004B5E12">
      <w:pPr>
        <w:jc w:val="center"/>
        <w:rPr>
          <w:rFonts w:ascii="Georgia" w:hAnsi="Georgia" w:cs="Georgia"/>
          <w:b/>
          <w:sz w:val="28"/>
          <w:szCs w:val="28"/>
        </w:rPr>
      </w:pPr>
    </w:p>
    <w:p w:rsidR="004B5E12" w:rsidRDefault="00A851E1">
      <w:pPr>
        <w:jc w:val="center"/>
        <w:rPr>
          <w:rFonts w:ascii="Georgia" w:hAnsi="Georgia" w:cs="Georgia"/>
          <w:b/>
          <w:sz w:val="28"/>
          <w:szCs w:val="28"/>
        </w:rPr>
      </w:pPr>
      <w:r>
        <w:rPr>
          <w:rFonts w:ascii="Georgia" w:hAnsi="Georgia" w:cs="Georgia"/>
          <w:b/>
          <w:sz w:val="28"/>
          <w:szCs w:val="28"/>
        </w:rPr>
        <w:t xml:space="preserve"> </w:t>
      </w:r>
    </w:p>
    <w:p w:rsidR="004B5E12" w:rsidRDefault="00A851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b/>
          <w:sz w:val="22"/>
          <w:szCs w:val="22"/>
        </w:rPr>
        <w:t>www.lutzhoff-schaetzmeister.de</w:t>
      </w:r>
    </w:p>
    <w:p w:rsidR="004B5E12" w:rsidRDefault="004B5E12">
      <w:pPr>
        <w:jc w:val="center"/>
        <w:rPr>
          <w:rFonts w:ascii="Georgia" w:hAnsi="Georgia" w:cs="Georgia"/>
          <w:b/>
          <w:sz w:val="22"/>
          <w:szCs w:val="22"/>
        </w:rPr>
      </w:pPr>
    </w:p>
    <w:sectPr w:rsidR="004B5E12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E1" w:rsidRDefault="00A851E1">
      <w:r>
        <w:separator/>
      </w:r>
    </w:p>
  </w:endnote>
  <w:endnote w:type="continuationSeparator" w:id="0">
    <w:p w:rsidR="00A851E1" w:rsidRDefault="00A8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E1" w:rsidRDefault="00A851E1">
      <w:r>
        <w:rPr>
          <w:color w:val="000000"/>
        </w:rPr>
        <w:separator/>
      </w:r>
    </w:p>
  </w:footnote>
  <w:footnote w:type="continuationSeparator" w:id="0">
    <w:p w:rsidR="00A851E1" w:rsidRDefault="00A85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26" w:rsidRDefault="00A851E1">
    <w:pPr>
      <w:pStyle w:val="Kopfzeile"/>
      <w:jc w:val="center"/>
      <w:rPr>
        <w:rFonts w:ascii="Georgia" w:hAnsi="Georgia"/>
        <w:b/>
        <w:bCs/>
        <w:color w:val="000080"/>
        <w:sz w:val="32"/>
        <w:szCs w:val="32"/>
        <w14:shadow w14:blurRad="0" w14:dist="17957" w14:dir="2700000" w14:sx="100000" w14:sy="100000" w14:kx="0" w14:ky="0" w14:algn="b">
          <w14:srgbClr w14:val="000000"/>
        </w14:shadow>
      </w:rPr>
    </w:pPr>
    <w:r>
      <w:rPr>
        <w:rFonts w:ascii="Georgia" w:hAnsi="Georgia"/>
        <w:b/>
        <w:bCs/>
        <w:noProof/>
        <w:color w:val="000080"/>
        <w:sz w:val="32"/>
        <w:szCs w:val="32"/>
        <w:lang w:eastAsia="de-DE" w:bidi="ar-SA"/>
        <w14:shadow w14:blurRad="0" w14:dist="17957" w14:dir="2700000" w14:sx="100000" w14:sy="100000" w14:kx="0" w14:ky="0" w14:algn="b">
          <w14:srgbClr w14:val="000000"/>
        </w14:shadow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921239" cy="1083240"/>
          <wp:effectExtent l="0" t="0" r="0" b="2610"/>
          <wp:wrapTopAndBottom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1239" cy="108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2026" w:rsidRDefault="00A851E1">
    <w:pPr>
      <w:pStyle w:val="Kopfzeile"/>
      <w:jc w:val="center"/>
      <w:rPr>
        <w:rFonts w:ascii="Georgia" w:hAnsi="Georgia"/>
        <w:b/>
        <w:bCs/>
        <w:color w:val="000080"/>
        <w:sz w:val="32"/>
        <w:szCs w:val="32"/>
        <w14:shadow w14:blurRad="0" w14:dist="17957" w14:dir="2700000" w14:sx="100000" w14:sy="100000" w14:kx="0" w14:ky="0" w14:algn="b">
          <w14:srgbClr w14:val="000000"/>
        </w14:shadow>
      </w:rPr>
    </w:pPr>
  </w:p>
  <w:p w:rsidR="000C2026" w:rsidRDefault="00A851E1">
    <w:pPr>
      <w:pStyle w:val="Kopfzeile"/>
      <w:jc w:val="center"/>
      <w:rPr>
        <w:rFonts w:ascii="Georgia" w:hAnsi="Georgia"/>
        <w:b/>
        <w:bCs/>
        <w:color w:val="000080"/>
        <w:sz w:val="32"/>
        <w:szCs w:val="32"/>
        <w14:shadow w14:blurRad="0" w14:dist="17957" w14:dir="2700000" w14:sx="100000" w14:sy="100000" w14:kx="0" w14:ky="0" w14:algn="b">
          <w14:srgbClr w14:val="000000"/>
        </w14:shadow>
      </w:rPr>
    </w:pPr>
  </w:p>
  <w:p w:rsidR="000C2026" w:rsidRDefault="00A851E1">
    <w:pPr>
      <w:pStyle w:val="Kopfzeile"/>
      <w:jc w:val="center"/>
      <w:rPr>
        <w:rFonts w:ascii="Georgia" w:hAnsi="Georgia"/>
        <w:b/>
        <w:bCs/>
        <w:color w:val="000080"/>
        <w:sz w:val="32"/>
        <w:szCs w:val="32"/>
        <w14:shadow w14:blurRad="0" w14:dist="17957" w14:dir="2700000" w14:sx="100000" w14:sy="100000" w14:kx="0" w14:ky="0" w14:algn="b">
          <w14:srgbClr w14:val="000000"/>
        </w14:shadow>
      </w:rPr>
    </w:pPr>
  </w:p>
  <w:p w:rsidR="000C2026" w:rsidRDefault="00A851E1">
    <w:pPr>
      <w:pStyle w:val="Kopfzeile"/>
      <w:jc w:val="center"/>
      <w:rPr>
        <w:rFonts w:ascii="Georgia" w:hAnsi="Georgia"/>
        <w:b/>
        <w:bCs/>
        <w:color w:val="000080"/>
        <w:sz w:val="32"/>
        <w:szCs w:val="32"/>
        <w14:shadow w14:blurRad="0" w14:dist="17957" w14:dir="2700000" w14:sx="100000" w14:sy="100000" w14:kx="0" w14:ky="0" w14:algn="b">
          <w14:srgbClr w14:val="000000"/>
        </w14:shadow>
      </w:rPr>
    </w:pPr>
  </w:p>
  <w:p w:rsidR="000C2026" w:rsidRDefault="00A851E1">
    <w:pPr>
      <w:pStyle w:val="Kopfzeile"/>
      <w:jc w:val="center"/>
      <w:rPr>
        <w:rFonts w:ascii="Georgia" w:hAnsi="Georgia"/>
        <w:b/>
        <w:bCs/>
        <w:color w:val="000080"/>
        <w:sz w:val="32"/>
        <w:szCs w:val="32"/>
        <w14:shadow w14:blurRad="0" w14:dist="17957" w14:dir="2700000" w14:sx="100000" w14:sy="100000" w14:kx="0" w14:ky="0" w14:algn="b">
          <w14:srgbClr w14:val="000000"/>
        </w14:shadow>
      </w:rPr>
    </w:pPr>
  </w:p>
  <w:p w:rsidR="000C2026" w:rsidRDefault="00A851E1">
    <w:pPr>
      <w:pStyle w:val="Kopfzeile"/>
      <w:jc w:val="center"/>
      <w:rPr>
        <w:rFonts w:ascii="Georgia" w:hAnsi="Georgia"/>
        <w:b/>
        <w:bCs/>
        <w:color w:val="000080"/>
        <w:sz w:val="32"/>
        <w:szCs w:val="32"/>
        <w14:shadow w14:blurRad="0" w14:dist="17957" w14:dir="2700000" w14:sx="100000" w14:sy="100000" w14:kx="0" w14:ky="0" w14:algn="b">
          <w14:srgbClr w14:val="000000"/>
        </w14:shadow>
      </w:rPr>
    </w:pPr>
  </w:p>
  <w:p w:rsidR="000C2026" w:rsidRDefault="00A851E1">
    <w:pPr>
      <w:pStyle w:val="Kopfzeile"/>
      <w:jc w:val="center"/>
      <w:rPr>
        <w:rFonts w:ascii="Georgia" w:hAnsi="Georgia"/>
        <w:b/>
        <w:bCs/>
        <w:color w:val="000080"/>
        <w:sz w:val="32"/>
        <w:szCs w:val="32"/>
        <w14:shadow w14:blurRad="0" w14:dist="17957" w14:dir="2700000" w14:sx="100000" w14:sy="100000" w14:kx="0" w14:ky="0" w14:algn="b">
          <w14:srgbClr w14:val="000000"/>
        </w14:shadow>
      </w:rPr>
    </w:pPr>
  </w:p>
  <w:p w:rsidR="000C2026" w:rsidRDefault="00A851E1">
    <w:pPr>
      <w:pStyle w:val="Kopfzeile"/>
      <w:jc w:val="center"/>
      <w:rPr>
        <w:rFonts w:ascii="Georgia" w:hAnsi="Georgia"/>
        <w:b/>
        <w:bCs/>
        <w:color w:val="000080"/>
        <w:sz w:val="32"/>
        <w:szCs w:val="32"/>
        <w14:shadow w14:blurRad="0" w14:dist="17957" w14:dir="2700000" w14:sx="100000" w14:sy="100000" w14:kx="0" w14:ky="0" w14:algn="b">
          <w14:srgbClr w14:val="000000"/>
        </w14:shadow>
      </w:rPr>
    </w:pPr>
    <w:r>
      <w:rPr>
        <w:rFonts w:ascii="Georgia" w:hAnsi="Georgia"/>
        <w:b/>
        <w:bCs/>
        <w:color w:val="000080"/>
        <w:sz w:val="32"/>
        <w:szCs w:val="32"/>
        <w14:shadow w14:blurRad="0" w14:dist="17957" w14:dir="2700000" w14:sx="100000" w14:sy="100000" w14:kx="0" w14:ky="0" w14:algn="b">
          <w14:srgbClr w14:val="000000"/>
        </w14:shadow>
      </w:rPr>
      <w:t>HOFF'S SCHLITTENFAHRT</w:t>
    </w:r>
  </w:p>
  <w:p w:rsidR="000C2026" w:rsidRDefault="00A851E1">
    <w:pPr>
      <w:pStyle w:val="Kopfzeile"/>
      <w:jc w:val="center"/>
      <w:rPr>
        <w:rFonts w:ascii="Georgia" w:hAnsi="Georgia"/>
        <w:b/>
        <w:bCs/>
        <w:sz w:val="28"/>
        <w:szCs w:val="28"/>
      </w:rPr>
    </w:pPr>
    <w:r>
      <w:rPr>
        <w:rFonts w:ascii="Georgia" w:hAnsi="Georgia"/>
        <w:b/>
        <w:bCs/>
        <w:sz w:val="28"/>
        <w:szCs w:val="28"/>
      </w:rPr>
      <w:t>Wortreiche Ausrutscher von und mit Lutz Hoff</w:t>
    </w:r>
  </w:p>
  <w:p w:rsidR="000C2026" w:rsidRDefault="00A851E1">
    <w:pPr>
      <w:pStyle w:val="Kopfzeile"/>
      <w:jc w:val="center"/>
      <w:rPr>
        <w:rFonts w:ascii="Georgia" w:hAnsi="Georgia"/>
        <w:b/>
        <w:bCs/>
        <w:sz w:val="28"/>
        <w:szCs w:val="28"/>
      </w:rPr>
    </w:pPr>
    <w:r>
      <w:rPr>
        <w:rFonts w:ascii="Georgia" w:hAnsi="Georgia"/>
        <w:b/>
        <w:bCs/>
        <w:sz w:val="28"/>
        <w:szCs w:val="28"/>
      </w:rPr>
      <w:t>Comedy in der Winterzeit</w:t>
    </w:r>
  </w:p>
  <w:p w:rsidR="000C2026" w:rsidRDefault="00A851E1">
    <w:pPr>
      <w:pStyle w:val="Kopfzeile"/>
      <w:jc w:val="center"/>
      <w:rPr>
        <w:rFonts w:ascii="Georgia" w:hAnsi="Georgia"/>
        <w:b/>
        <w:bCs/>
        <w:sz w:val="28"/>
        <w:szCs w:val="28"/>
      </w:rPr>
    </w:pPr>
  </w:p>
  <w:p w:rsidR="000C2026" w:rsidRDefault="00A851E1">
    <w:pPr>
      <w:pStyle w:val="Kopfzeile"/>
      <w:jc w:val="center"/>
      <w:rPr>
        <w:rFonts w:ascii="Georgia" w:hAnsi="Georgia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5E12"/>
    <w:rsid w:val="004B5E12"/>
    <w:rsid w:val="00831573"/>
    <w:rsid w:val="00A8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D0ED4-BC80-4490-87B4-67BD73AF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Micha</cp:lastModifiedBy>
  <cp:revision>2</cp:revision>
  <cp:lastPrinted>2016-11-20T19:22:00Z</cp:lastPrinted>
  <dcterms:created xsi:type="dcterms:W3CDTF">2017-05-25T17:44:00Z</dcterms:created>
  <dcterms:modified xsi:type="dcterms:W3CDTF">2017-05-25T17:44:00Z</dcterms:modified>
</cp:coreProperties>
</file>